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2C7" w:rsidRPr="00B973DC" w:rsidRDefault="002E22C7" w:rsidP="002E22C7">
      <w:pPr>
        <w:jc w:val="center"/>
        <w:rPr>
          <w:rFonts w:ascii="Algerian" w:hAnsi="Algerian"/>
          <w:sz w:val="36"/>
          <w:szCs w:val="36"/>
          <w:rtl/>
          <w:lang w:bidi="ar-EG"/>
        </w:rPr>
      </w:pPr>
      <w:r w:rsidRPr="00B973DC">
        <w:rPr>
          <w:rStyle w:val="hps"/>
          <w:rFonts w:ascii="Algerian" w:hAnsi="Algerian"/>
          <w:sz w:val="36"/>
          <w:szCs w:val="36"/>
        </w:rPr>
        <w:t>Abstract</w:t>
      </w:r>
    </w:p>
    <w:p w:rsidR="0022400B" w:rsidRDefault="0022400B" w:rsidP="002E22C7">
      <w:pPr>
        <w:jc w:val="both"/>
        <w:rPr>
          <w:sz w:val="28"/>
          <w:szCs w:val="28"/>
          <w:rtl/>
          <w:lang w:bidi="ar-EG"/>
        </w:rPr>
      </w:pPr>
      <w:r>
        <w:rPr>
          <w:sz w:val="28"/>
          <w:szCs w:val="28"/>
        </w:rPr>
        <w:t xml:space="preserve">This research aims at studying  tenses at both Arabic and </w:t>
      </w:r>
      <w:r w:rsidR="0008173A">
        <w:rPr>
          <w:sz w:val="28"/>
          <w:szCs w:val="28"/>
        </w:rPr>
        <w:t xml:space="preserve">Hebrew </w:t>
      </w:r>
      <w:bookmarkStart w:id="0" w:name="_GoBack"/>
      <w:bookmarkEnd w:id="0"/>
      <w:r>
        <w:rPr>
          <w:sz w:val="28"/>
          <w:szCs w:val="28"/>
        </w:rPr>
        <w:t xml:space="preserve">languages, since the tense is considered as a grammatical argument which determine the time when an action takes place  .. In modern language, tense is transformed from three </w:t>
      </w:r>
      <w:r w:rsidRPr="0022400B">
        <w:rPr>
          <w:sz w:val="28"/>
          <w:szCs w:val="28"/>
        </w:rPr>
        <w:t>Morphological formats</w:t>
      </w:r>
      <w:r>
        <w:rPr>
          <w:sz w:val="28"/>
          <w:szCs w:val="28"/>
        </w:rPr>
        <w:t xml:space="preserve"> of a verb; time, aspect and modifiers . Modifiers are divided into Modality : which contains group of articles and lette</w:t>
      </w:r>
      <w:r w:rsidR="002E22C7">
        <w:rPr>
          <w:sz w:val="28"/>
          <w:szCs w:val="28"/>
        </w:rPr>
        <w:t xml:space="preserve">rs .                                                  </w:t>
      </w:r>
      <w:r>
        <w:rPr>
          <w:sz w:val="28"/>
          <w:szCs w:val="28"/>
        </w:rPr>
        <w:t xml:space="preserve"> </w:t>
      </w:r>
    </w:p>
    <w:p w:rsidR="00B75221" w:rsidRDefault="0022400B" w:rsidP="002E22C7">
      <w:pPr>
        <w:jc w:val="both"/>
        <w:rPr>
          <w:sz w:val="28"/>
          <w:szCs w:val="28"/>
          <w:rtl/>
          <w:lang w:bidi="ar-EG"/>
        </w:rPr>
      </w:pPr>
      <w:r>
        <w:rPr>
          <w:b/>
          <w:bCs/>
          <w:sz w:val="28"/>
          <w:szCs w:val="28"/>
          <w:lang w:bidi="ar-EG"/>
        </w:rPr>
        <w:t xml:space="preserve">Tense </w:t>
      </w:r>
      <w:r>
        <w:rPr>
          <w:sz w:val="28"/>
          <w:szCs w:val="28"/>
          <w:lang w:bidi="ar-EG"/>
        </w:rPr>
        <w:t>means, the time in which the action takes place according to the time of speaking . If it takes during the time of speaking, then it's described as  " present " . And if it takes before the time of speaking, it's described as " past " . If it will take after the time of speaking, it's described as " future " .</w:t>
      </w:r>
      <w:r w:rsidR="002E22C7">
        <w:rPr>
          <w:sz w:val="28"/>
          <w:szCs w:val="28"/>
          <w:lang w:bidi="ar-EG"/>
        </w:rPr>
        <w:t xml:space="preserve">                                                                                        </w:t>
      </w:r>
    </w:p>
    <w:p w:rsidR="0022400B" w:rsidRDefault="0022400B" w:rsidP="009960EA">
      <w:pPr>
        <w:jc w:val="both"/>
        <w:rPr>
          <w:sz w:val="28"/>
          <w:szCs w:val="28"/>
          <w:rtl/>
          <w:lang w:bidi="ar-EG"/>
        </w:rPr>
      </w:pPr>
      <w:r>
        <w:rPr>
          <w:sz w:val="28"/>
          <w:szCs w:val="28"/>
          <w:lang w:bidi="ar-EG"/>
        </w:rPr>
        <w:t xml:space="preserve">For the aspect the word " </w:t>
      </w:r>
      <w:proofErr w:type="spellStart"/>
      <w:r w:rsidR="002E22C7">
        <w:rPr>
          <w:sz w:val="28"/>
          <w:szCs w:val="28"/>
          <w:lang w:bidi="ar-EG"/>
        </w:rPr>
        <w:t>faala</w:t>
      </w:r>
      <w:proofErr w:type="spellEnd"/>
      <w:r>
        <w:rPr>
          <w:sz w:val="28"/>
          <w:szCs w:val="28"/>
          <w:lang w:bidi="ar-EG"/>
        </w:rPr>
        <w:t xml:space="preserve"> "  expresses that the action is completely finished or not finished . As it may be happened before the time of speaking, here we mean the " past tense " .. when it didn't happen at all, then it is not completed . When we say that the action is not completed, we mean that it is continuous, as it started before the time of speaking and will continue after the time of speaking . Hence, we described it as continuous . But the word " </w:t>
      </w:r>
      <w:r w:rsidR="009960EA">
        <w:rPr>
          <w:sz w:val="28"/>
          <w:szCs w:val="28"/>
          <w:lang w:bidi="ar-EG"/>
        </w:rPr>
        <w:t>uafalu</w:t>
      </w:r>
      <w:r>
        <w:rPr>
          <w:sz w:val="28"/>
          <w:szCs w:val="28"/>
          <w:lang w:bidi="ar-EG"/>
        </w:rPr>
        <w:t xml:space="preserve"> " expresses that the action is happening during the time of speaking and it may end at the same time of speaking or it will continue, then it'll be described as " continuous " .</w:t>
      </w:r>
      <w:r w:rsidR="002E22C7">
        <w:rPr>
          <w:sz w:val="28"/>
          <w:szCs w:val="28"/>
          <w:lang w:bidi="ar-EG"/>
        </w:rPr>
        <w:t xml:space="preserve">   </w:t>
      </w:r>
    </w:p>
    <w:p w:rsidR="0022400B" w:rsidRDefault="0022400B" w:rsidP="0048132F">
      <w:pPr>
        <w:jc w:val="both"/>
        <w:rPr>
          <w:sz w:val="28"/>
          <w:szCs w:val="28"/>
          <w:rtl/>
          <w:lang w:bidi="ar-EG"/>
        </w:rPr>
      </w:pPr>
      <w:r w:rsidRPr="0022400B">
        <w:rPr>
          <w:b/>
          <w:bCs/>
          <w:sz w:val="28"/>
          <w:szCs w:val="28"/>
          <w:lang w:bidi="ar-EG"/>
        </w:rPr>
        <w:t>Modality</w:t>
      </w:r>
      <w:r>
        <w:rPr>
          <w:sz w:val="28"/>
          <w:szCs w:val="28"/>
          <w:lang w:bidi="ar-EG"/>
        </w:rPr>
        <w:t>, is the way the speaker use to express his opinion towards a definite action by using grammatical articles which contribute to determine the tense of the verb .</w:t>
      </w:r>
      <w:r w:rsidR="0048132F">
        <w:rPr>
          <w:sz w:val="28"/>
          <w:szCs w:val="28"/>
          <w:lang w:bidi="ar-EG"/>
        </w:rPr>
        <w:t xml:space="preserve">                                                                       </w:t>
      </w:r>
    </w:p>
    <w:p w:rsidR="00A202A0" w:rsidRPr="00A202A0" w:rsidRDefault="00A202A0" w:rsidP="00A202A0">
      <w:pPr>
        <w:pStyle w:val="a3"/>
        <w:jc w:val="right"/>
        <w:rPr>
          <w:rFonts w:hint="cs"/>
          <w:b/>
          <w:bCs/>
          <w:sz w:val="28"/>
          <w:szCs w:val="28"/>
          <w:lang w:bidi="ar-EG"/>
        </w:rPr>
      </w:pPr>
      <w:r w:rsidRPr="00A202A0">
        <w:rPr>
          <w:b/>
          <w:bCs/>
          <w:sz w:val="28"/>
          <w:szCs w:val="28"/>
          <w:lang w:bidi="ar-EG"/>
        </w:rPr>
        <w:t>The research was enrolled in the introduction and pave the two parts as follows</w:t>
      </w:r>
      <w:r>
        <w:rPr>
          <w:b/>
          <w:bCs/>
          <w:sz w:val="28"/>
          <w:szCs w:val="28"/>
          <w:lang w:bidi="ar-EG"/>
        </w:rPr>
        <w:t>:</w:t>
      </w:r>
    </w:p>
    <w:p w:rsidR="00A202A0" w:rsidRPr="00A202A0" w:rsidRDefault="00A202A0" w:rsidP="00A202A0">
      <w:pPr>
        <w:pStyle w:val="a3"/>
        <w:jc w:val="right"/>
        <w:rPr>
          <w:rFonts w:cs="Arial"/>
          <w:b/>
          <w:bCs/>
          <w:sz w:val="28"/>
          <w:szCs w:val="28"/>
          <w:lang w:bidi="ar-EG"/>
        </w:rPr>
      </w:pPr>
      <w:r w:rsidRPr="00A202A0">
        <w:rPr>
          <w:b/>
          <w:bCs/>
          <w:sz w:val="28"/>
          <w:szCs w:val="28"/>
          <w:lang w:bidi="ar-EG"/>
        </w:rPr>
        <w:t>The boot dealt talk about</w:t>
      </w:r>
      <w:r>
        <w:rPr>
          <w:b/>
          <w:bCs/>
          <w:sz w:val="28"/>
          <w:szCs w:val="28"/>
          <w:lang w:bidi="ar-EG"/>
        </w:rPr>
        <w:t>:</w:t>
      </w:r>
    </w:p>
    <w:p w:rsidR="00A202A0" w:rsidRPr="00A202A0" w:rsidRDefault="00A202A0" w:rsidP="00A202A0">
      <w:pPr>
        <w:pStyle w:val="a3"/>
        <w:jc w:val="right"/>
        <w:rPr>
          <w:sz w:val="28"/>
          <w:szCs w:val="28"/>
          <w:lang w:bidi="ar-EG"/>
        </w:rPr>
      </w:pPr>
      <w:r w:rsidRPr="00A202A0">
        <w:rPr>
          <w:sz w:val="28"/>
          <w:szCs w:val="28"/>
          <w:lang w:bidi="ar-EG"/>
        </w:rPr>
        <w:t>Time philosophical and time linguistic, syntax health factors, context</w:t>
      </w:r>
    </w:p>
    <w:p w:rsidR="0022400B" w:rsidRDefault="00A202A0" w:rsidP="00A202A0">
      <w:pPr>
        <w:pStyle w:val="a3"/>
        <w:jc w:val="right"/>
        <w:rPr>
          <w:sz w:val="28"/>
          <w:szCs w:val="28"/>
          <w:lang w:bidi="ar-EG"/>
        </w:rPr>
      </w:pPr>
      <w:r w:rsidRPr="00A202A0">
        <w:rPr>
          <w:b/>
          <w:bCs/>
          <w:sz w:val="28"/>
          <w:szCs w:val="28"/>
          <w:lang w:bidi="ar-EG"/>
        </w:rPr>
        <w:t>Part I:</w:t>
      </w:r>
      <w:r w:rsidRPr="00A202A0">
        <w:rPr>
          <w:sz w:val="28"/>
          <w:szCs w:val="28"/>
          <w:lang w:bidi="ar-EG"/>
        </w:rPr>
        <w:t xml:space="preserve"> formal structure for Obanh verb in Arabic and Hebrew</w:t>
      </w:r>
    </w:p>
    <w:p w:rsidR="00A202A0" w:rsidRPr="00A202A0" w:rsidRDefault="00A202A0" w:rsidP="00A202A0">
      <w:pPr>
        <w:pStyle w:val="a3"/>
        <w:jc w:val="right"/>
        <w:rPr>
          <w:sz w:val="28"/>
          <w:szCs w:val="28"/>
          <w:lang w:bidi="ar-EG"/>
        </w:rPr>
      </w:pPr>
      <w:r w:rsidRPr="00A202A0">
        <w:rPr>
          <w:b/>
          <w:bCs/>
          <w:sz w:val="28"/>
          <w:szCs w:val="28"/>
          <w:lang w:bidi="ar-EG"/>
        </w:rPr>
        <w:t>Chapter One</w:t>
      </w:r>
      <w:r w:rsidRPr="00A202A0">
        <w:rPr>
          <w:sz w:val="28"/>
          <w:szCs w:val="28"/>
          <w:lang w:bidi="ar-EG"/>
        </w:rPr>
        <w:t>: building (verb</w:t>
      </w:r>
      <w:r>
        <w:rPr>
          <w:sz w:val="28"/>
          <w:szCs w:val="28"/>
          <w:lang w:bidi="ar-EG"/>
        </w:rPr>
        <w:t>)</w:t>
      </w:r>
    </w:p>
    <w:p w:rsidR="00A202A0" w:rsidRPr="00A202A0" w:rsidRDefault="00A202A0" w:rsidP="00A202A0">
      <w:pPr>
        <w:pStyle w:val="a3"/>
        <w:jc w:val="right"/>
        <w:rPr>
          <w:rFonts w:hint="cs"/>
          <w:sz w:val="28"/>
          <w:szCs w:val="28"/>
          <w:lang w:bidi="ar-EG"/>
        </w:rPr>
      </w:pPr>
      <w:r>
        <w:rPr>
          <w:sz w:val="28"/>
          <w:szCs w:val="28"/>
          <w:lang w:bidi="ar-EG"/>
        </w:rPr>
        <w:lastRenderedPageBreak/>
        <w:t xml:space="preserve"> </w:t>
      </w:r>
      <w:r w:rsidRPr="00A202A0">
        <w:rPr>
          <w:b/>
          <w:bCs/>
          <w:sz w:val="28"/>
          <w:szCs w:val="28"/>
          <w:lang w:bidi="ar-EG"/>
        </w:rPr>
        <w:t>Chapter II</w:t>
      </w:r>
      <w:r w:rsidRPr="00A202A0">
        <w:rPr>
          <w:sz w:val="28"/>
          <w:szCs w:val="28"/>
          <w:lang w:bidi="ar-EG"/>
        </w:rPr>
        <w:t>: Building (do</w:t>
      </w:r>
      <w:r>
        <w:rPr>
          <w:sz w:val="28"/>
          <w:szCs w:val="28"/>
          <w:lang w:bidi="ar-EG"/>
        </w:rPr>
        <w:t xml:space="preserve">)                                                                               </w:t>
      </w:r>
    </w:p>
    <w:p w:rsidR="00A202A0" w:rsidRPr="00A202A0" w:rsidRDefault="00A202A0" w:rsidP="00A202A0">
      <w:pPr>
        <w:pStyle w:val="a3"/>
        <w:spacing w:before="240" w:after="0"/>
        <w:jc w:val="right"/>
        <w:rPr>
          <w:sz w:val="28"/>
          <w:szCs w:val="28"/>
          <w:lang w:bidi="ar-EG"/>
        </w:rPr>
      </w:pPr>
      <w:r w:rsidRPr="00A202A0">
        <w:rPr>
          <w:b/>
          <w:bCs/>
          <w:sz w:val="28"/>
          <w:szCs w:val="28"/>
          <w:lang w:bidi="ar-EG"/>
        </w:rPr>
        <w:t>Chapter III</w:t>
      </w:r>
      <w:r w:rsidRPr="00A202A0">
        <w:rPr>
          <w:sz w:val="28"/>
          <w:szCs w:val="28"/>
          <w:lang w:bidi="ar-EG"/>
        </w:rPr>
        <w:t>: My name actor and effect</w:t>
      </w:r>
    </w:p>
    <w:p w:rsidR="00A202A0" w:rsidRPr="00A202A0" w:rsidRDefault="00A202A0" w:rsidP="00A202A0">
      <w:pPr>
        <w:pStyle w:val="a3"/>
        <w:jc w:val="right"/>
        <w:rPr>
          <w:sz w:val="28"/>
          <w:szCs w:val="28"/>
          <w:lang w:bidi="ar-EG"/>
        </w:rPr>
      </w:pPr>
      <w:r w:rsidRPr="00A202A0">
        <w:rPr>
          <w:b/>
          <w:bCs/>
          <w:sz w:val="28"/>
          <w:szCs w:val="28"/>
          <w:lang w:bidi="ar-EG"/>
        </w:rPr>
        <w:t>Part II</w:t>
      </w:r>
      <w:r w:rsidRPr="00A202A0">
        <w:rPr>
          <w:sz w:val="28"/>
          <w:szCs w:val="28"/>
          <w:lang w:bidi="ar-EG"/>
        </w:rPr>
        <w:t>: Tools and routers and their role in determining the significance of time</w:t>
      </w:r>
    </w:p>
    <w:p w:rsidR="00A202A0" w:rsidRPr="00A202A0" w:rsidRDefault="00A202A0" w:rsidP="00A202A0">
      <w:pPr>
        <w:pStyle w:val="a3"/>
        <w:jc w:val="right"/>
        <w:rPr>
          <w:sz w:val="28"/>
          <w:szCs w:val="28"/>
          <w:lang w:bidi="ar-EG"/>
        </w:rPr>
      </w:pPr>
      <w:r w:rsidRPr="00A202A0">
        <w:rPr>
          <w:b/>
          <w:bCs/>
          <w:sz w:val="28"/>
          <w:szCs w:val="28"/>
          <w:lang w:bidi="ar-EG"/>
        </w:rPr>
        <w:t>Chapter One</w:t>
      </w:r>
      <w:r w:rsidRPr="00A202A0">
        <w:rPr>
          <w:sz w:val="28"/>
          <w:szCs w:val="28"/>
          <w:lang w:bidi="ar-EG"/>
        </w:rPr>
        <w:t>: Tools</w:t>
      </w:r>
    </w:p>
    <w:p w:rsidR="00A202A0" w:rsidRPr="00A202A0" w:rsidRDefault="00A202A0" w:rsidP="00A202A0">
      <w:pPr>
        <w:pStyle w:val="a3"/>
        <w:jc w:val="right"/>
        <w:rPr>
          <w:sz w:val="28"/>
          <w:szCs w:val="28"/>
          <w:lang w:bidi="ar-EG"/>
        </w:rPr>
      </w:pPr>
      <w:r w:rsidRPr="00A202A0">
        <w:rPr>
          <w:b/>
          <w:bCs/>
          <w:sz w:val="28"/>
          <w:szCs w:val="28"/>
          <w:lang w:bidi="ar-EG"/>
        </w:rPr>
        <w:t>Chapter II</w:t>
      </w:r>
      <w:r w:rsidRPr="00A202A0">
        <w:rPr>
          <w:sz w:val="28"/>
          <w:szCs w:val="28"/>
          <w:lang w:bidi="ar-EG"/>
        </w:rPr>
        <w:t>: burners</w:t>
      </w:r>
    </w:p>
    <w:p w:rsidR="00A202A0" w:rsidRPr="00A202A0" w:rsidRDefault="00A202A0" w:rsidP="00A202A0">
      <w:pPr>
        <w:pStyle w:val="a3"/>
        <w:jc w:val="right"/>
        <w:rPr>
          <w:rFonts w:hint="cs"/>
          <w:b/>
          <w:bCs/>
          <w:sz w:val="28"/>
          <w:szCs w:val="28"/>
          <w:rtl/>
          <w:lang w:bidi="ar-EG"/>
        </w:rPr>
      </w:pPr>
      <w:r w:rsidRPr="00A202A0">
        <w:rPr>
          <w:b/>
          <w:bCs/>
          <w:sz w:val="28"/>
          <w:szCs w:val="28"/>
          <w:lang w:bidi="ar-EG"/>
        </w:rPr>
        <w:t xml:space="preserve">Conclusion: </w:t>
      </w:r>
      <w:r w:rsidRPr="00A202A0">
        <w:rPr>
          <w:sz w:val="28"/>
          <w:szCs w:val="28"/>
          <w:lang w:bidi="ar-EG"/>
        </w:rPr>
        <w:t>The highlights included the findings of the researcher of results</w:t>
      </w:r>
    </w:p>
    <w:sectPr w:rsidR="00A202A0" w:rsidRPr="00A202A0" w:rsidSect="00C94A7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A30"/>
    <w:multiLevelType w:val="hybridMultilevel"/>
    <w:tmpl w:val="67BE47A8"/>
    <w:lvl w:ilvl="0" w:tplc="19149368">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D46F7D"/>
    <w:multiLevelType w:val="hybridMultilevel"/>
    <w:tmpl w:val="814E33BC"/>
    <w:lvl w:ilvl="0" w:tplc="962237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8D03EC"/>
    <w:multiLevelType w:val="hybridMultilevel"/>
    <w:tmpl w:val="DC8ECFC6"/>
    <w:lvl w:ilvl="0" w:tplc="44CA8E3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C1760C"/>
    <w:multiLevelType w:val="hybridMultilevel"/>
    <w:tmpl w:val="43242A4A"/>
    <w:lvl w:ilvl="0" w:tplc="9DB4ABB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F856D0"/>
    <w:multiLevelType w:val="hybridMultilevel"/>
    <w:tmpl w:val="FDD800DA"/>
    <w:lvl w:ilvl="0" w:tplc="5A9A5B6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22400B"/>
    <w:rsid w:val="0008173A"/>
    <w:rsid w:val="0022400B"/>
    <w:rsid w:val="002E22C7"/>
    <w:rsid w:val="00404FCF"/>
    <w:rsid w:val="0048132F"/>
    <w:rsid w:val="00874E40"/>
    <w:rsid w:val="009960EA"/>
    <w:rsid w:val="00A202A0"/>
    <w:rsid w:val="00B75221"/>
    <w:rsid w:val="00B973DC"/>
    <w:rsid w:val="00C94A71"/>
    <w:rsid w:val="00DA52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2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400B"/>
    <w:pPr>
      <w:ind w:left="720"/>
      <w:contextualSpacing/>
    </w:pPr>
  </w:style>
  <w:style w:type="character" w:customStyle="1" w:styleId="hps">
    <w:name w:val="hps"/>
    <w:basedOn w:val="a0"/>
    <w:rsid w:val="002E22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2</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Aksa</dc:creator>
  <cp:lastModifiedBy>التوام</cp:lastModifiedBy>
  <cp:revision>7</cp:revision>
  <dcterms:created xsi:type="dcterms:W3CDTF">2015-04-12T20:29:00Z</dcterms:created>
  <dcterms:modified xsi:type="dcterms:W3CDTF">2015-06-16T20:06:00Z</dcterms:modified>
</cp:coreProperties>
</file>